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3A09" w:rsidRDefault="009E3A09">
      <w:pPr>
        <w:rPr>
          <w:rFonts w:ascii="Times New Roman" w:hAnsi="Times New Roman" w:cs="Times New Roman"/>
          <w:b/>
          <w:sz w:val="32"/>
          <w:szCs w:val="32"/>
        </w:rPr>
      </w:pPr>
      <w:r w:rsidRPr="009E3A09">
        <w:rPr>
          <w:rFonts w:ascii="Times New Roman" w:hAnsi="Times New Roman" w:cs="Times New Roman"/>
          <w:b/>
          <w:sz w:val="32"/>
          <w:szCs w:val="32"/>
        </w:rPr>
        <w:t xml:space="preserve">В Краснокардонской ОШ перемены по технологии </w:t>
      </w:r>
      <w:proofErr w:type="spellStart"/>
      <w:r w:rsidRPr="009E3A09">
        <w:rPr>
          <w:rFonts w:ascii="Times New Roman" w:hAnsi="Times New Roman" w:cs="Times New Roman"/>
          <w:b/>
          <w:sz w:val="32"/>
          <w:szCs w:val="32"/>
        </w:rPr>
        <w:t>БиС</w:t>
      </w:r>
      <w:proofErr w:type="spellEnd"/>
      <w:r w:rsidRPr="009E3A09">
        <w:rPr>
          <w:rFonts w:ascii="Times New Roman" w:hAnsi="Times New Roman" w:cs="Times New Roman"/>
          <w:b/>
          <w:sz w:val="32"/>
          <w:szCs w:val="32"/>
        </w:rPr>
        <w:t xml:space="preserve"> проводятся по следующему графику:</w:t>
      </w:r>
    </w:p>
    <w:p w:rsidR="009E3A09" w:rsidRPr="009E3A09" w:rsidRDefault="009E3A09">
      <w:pPr>
        <w:rPr>
          <w:rFonts w:ascii="Times New Roman" w:hAnsi="Times New Roman" w:cs="Times New Roman"/>
          <w:b/>
          <w:sz w:val="32"/>
          <w:szCs w:val="32"/>
        </w:rPr>
      </w:pPr>
      <w:r w:rsidRPr="009E3A09">
        <w:rPr>
          <w:rFonts w:ascii="Times New Roman" w:hAnsi="Times New Roman" w:cs="Times New Roman"/>
          <w:b/>
          <w:sz w:val="32"/>
          <w:szCs w:val="32"/>
        </w:rPr>
        <w:t>Вторник – логика</w:t>
      </w:r>
    </w:p>
    <w:p w:rsidR="009E3A09" w:rsidRPr="009E3A09" w:rsidRDefault="009E3A09">
      <w:pPr>
        <w:rPr>
          <w:rFonts w:ascii="Times New Roman" w:hAnsi="Times New Roman" w:cs="Times New Roman"/>
          <w:b/>
          <w:sz w:val="32"/>
          <w:szCs w:val="32"/>
        </w:rPr>
      </w:pPr>
      <w:r w:rsidRPr="009E3A09">
        <w:rPr>
          <w:rFonts w:ascii="Times New Roman" w:hAnsi="Times New Roman" w:cs="Times New Roman"/>
          <w:b/>
          <w:sz w:val="32"/>
          <w:szCs w:val="32"/>
        </w:rPr>
        <w:t>Среда – словесность (русский язык)</w:t>
      </w:r>
    </w:p>
    <w:p w:rsidR="009E3A09" w:rsidRPr="009E3A09" w:rsidRDefault="009E3A09">
      <w:pPr>
        <w:rPr>
          <w:rFonts w:ascii="Times New Roman" w:hAnsi="Times New Roman" w:cs="Times New Roman"/>
          <w:b/>
          <w:sz w:val="32"/>
          <w:szCs w:val="32"/>
        </w:rPr>
      </w:pPr>
      <w:r w:rsidRPr="009E3A09">
        <w:rPr>
          <w:rFonts w:ascii="Times New Roman" w:hAnsi="Times New Roman" w:cs="Times New Roman"/>
          <w:b/>
          <w:sz w:val="32"/>
          <w:szCs w:val="32"/>
        </w:rPr>
        <w:t>Четверг – устный счет</w:t>
      </w:r>
    </w:p>
    <w:p w:rsidR="009E3A09" w:rsidRPr="009E3A09" w:rsidRDefault="009E3A09">
      <w:pPr>
        <w:rPr>
          <w:rFonts w:ascii="Times New Roman" w:hAnsi="Times New Roman" w:cs="Times New Roman"/>
          <w:b/>
          <w:sz w:val="32"/>
          <w:szCs w:val="32"/>
        </w:rPr>
      </w:pPr>
      <w:r w:rsidRPr="009E3A09">
        <w:rPr>
          <w:rFonts w:ascii="Times New Roman" w:hAnsi="Times New Roman" w:cs="Times New Roman"/>
          <w:b/>
          <w:sz w:val="32"/>
          <w:szCs w:val="32"/>
        </w:rPr>
        <w:t>Пятница – словесность (казахский язык)</w:t>
      </w:r>
    </w:p>
    <w:sectPr w:rsidR="009E3A09" w:rsidRPr="009E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A09"/>
    <w:rsid w:val="009E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2017-04-21T08:15:00Z</dcterms:created>
  <dcterms:modified xsi:type="dcterms:W3CDTF">2017-04-21T08:21:00Z</dcterms:modified>
</cp:coreProperties>
</file>