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2B" w:rsidRDefault="00840D2B" w:rsidP="00840D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ПАТРИОТИЧЕСКОГО ВОСПИТАНИЯ  ШКОЛЬНИКОВ 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>Патриотическое воспитание подрастающего поколения всегда являлось одной из важнейших задач современной школы, ведь детство и юность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родному краю, стране, её природе, национальной и самобытной культуре. В современных школах работа по патриотическому воспитанию не менее важна и актуальна. Она направлена на знакомство с истоками национальной культуры, формирование чувства любви и гордости за свою страну, за свой народ, уважения к его свершениям, героическому прошлому, формирование чувства любви к родному краю, к природе. </w:t>
      </w:r>
      <w:r>
        <w:rPr>
          <w:rFonts w:ascii="Times New Roman" w:hAnsi="Times New Roman"/>
          <w:sz w:val="24"/>
          <w:szCs w:val="24"/>
          <w:lang w:eastAsia="ru-RU"/>
        </w:rPr>
        <w:br/>
        <w:t>Планомерная работа по патриотическому воспитанию школьников непременно даст положительные результаты. Большими потенциальными возможностями в патриотическом воспитании обладают внеклассные мероприятия в школе. </w:t>
      </w:r>
      <w:r>
        <w:rPr>
          <w:rFonts w:ascii="Times New Roman" w:hAnsi="Times New Roman"/>
          <w:sz w:val="24"/>
          <w:szCs w:val="24"/>
          <w:lang w:eastAsia="ru-RU"/>
        </w:rPr>
        <w:br/>
        <w:t>Развитие казахстанского государства и общества ставит новые задачи в области воспитания молодого поколения. В свете этих задач повышается значимость патриотического воспитания учащихся общеобразовательных школ. Данное направление воспитания должно внести весомый, а в некоторых случаях и решающий вклад в дело формирования достойных граждан, подготовки умелых и сильных защитников Отечества. </w:t>
      </w:r>
      <w:r>
        <w:rPr>
          <w:rFonts w:ascii="Times New Roman" w:hAnsi="Times New Roman"/>
          <w:sz w:val="24"/>
          <w:szCs w:val="24"/>
          <w:lang w:eastAsia="ru-RU"/>
        </w:rPr>
        <w:br/>
        <w:t>Важность патриотического воспитания молодежи подчеркивает Президент </w:t>
      </w:r>
      <w:r>
        <w:rPr>
          <w:rFonts w:ascii="Times New Roman" w:hAnsi="Times New Roman"/>
          <w:sz w:val="24"/>
          <w:szCs w:val="24"/>
          <w:lang w:eastAsia="ru-RU"/>
        </w:rPr>
        <w:br/>
        <w:t>Казахстана Н.А.Назарбаев. В своём ежегодном Послании народу Казахстана «Стратегия «Казахстан-2050» - новый политический курс состоявшегося государства» отметил: «что новый казахстанский патриотизм – основа успеха нашего многонационального и многоконфессионального общества. Наша главная цель в данном направлении проста и понятна: мы должны сохранить и укрепить общественное согласие. Это – непреложное условие нашего существования как государства, как общества, как нации. </w:t>
      </w:r>
      <w:r>
        <w:rPr>
          <w:rFonts w:ascii="Times New Roman" w:hAnsi="Times New Roman"/>
          <w:sz w:val="24"/>
          <w:szCs w:val="24"/>
          <w:lang w:eastAsia="ru-RU"/>
        </w:rPr>
        <w:br/>
        <w:t>Фундамент казахстанского патриотизма – это равноправие всех граждан и их общая ответственность за честь Родины.» </w:t>
      </w:r>
      <w:r>
        <w:rPr>
          <w:rFonts w:ascii="Times New Roman" w:hAnsi="Times New Roman"/>
          <w:sz w:val="24"/>
          <w:szCs w:val="24"/>
          <w:lang w:eastAsia="ru-RU"/>
        </w:rPr>
        <w:br/>
        <w:t>Также лидер нации выделил и то, что без уверенности в будущем нельзя построить полноценное государство. Жизненно важно, чтобы цели государства и гражданина совпадали по всем основным направлениям. Это и есть главная задача государства. </w:t>
      </w:r>
      <w:r>
        <w:rPr>
          <w:rFonts w:ascii="Times New Roman" w:hAnsi="Times New Roman"/>
          <w:sz w:val="24"/>
          <w:szCs w:val="24"/>
          <w:lang w:eastAsia="ru-RU"/>
        </w:rPr>
        <w:br/>
        <w:t>Граждане доверяют государству только тогда, когда есть перспектива, есть возможности для развития, личного и профессионального роста. </w:t>
      </w:r>
      <w:r>
        <w:rPr>
          <w:rFonts w:ascii="Times New Roman" w:hAnsi="Times New Roman"/>
          <w:sz w:val="24"/>
          <w:szCs w:val="24"/>
          <w:lang w:eastAsia="ru-RU"/>
        </w:rPr>
        <w:br/>
        <w:t>Государство и народ должны это осознавать и работать вместе. </w:t>
      </w:r>
      <w:r>
        <w:rPr>
          <w:rFonts w:ascii="Times New Roman" w:hAnsi="Times New Roman"/>
          <w:sz w:val="24"/>
          <w:szCs w:val="24"/>
          <w:lang w:eastAsia="ru-RU"/>
        </w:rPr>
        <w:br/>
        <w:t>Надо воспитывать в себе и наших детях новый казахстанский патриотизм. Это, прежде всего гордость за страну и ее достижения. </w:t>
      </w:r>
      <w:r>
        <w:rPr>
          <w:rFonts w:ascii="Times New Roman" w:hAnsi="Times New Roman"/>
          <w:sz w:val="24"/>
          <w:szCs w:val="24"/>
          <w:lang w:eastAsia="ru-RU"/>
        </w:rPr>
        <w:br/>
        <w:t>Воспитательные традиции казахского народа связывались с формированием у юношества чувства любви к родительскому дому и близким людям, к малой родине, к своему Отечеству, стремления собственным трудом приумножить его достоинство и благополучие. В наши дни в задачи образования входит укоренение в сознании молодого поколения священных понятий, определяющих духовную жизнь нации: родина, семья, родной язык, родная природа, народ, его история, вера, духовная культура в целом. Все это - фундамент становления личности. </w:t>
      </w:r>
      <w:r>
        <w:rPr>
          <w:rFonts w:ascii="Times New Roman" w:hAnsi="Times New Roman"/>
          <w:sz w:val="24"/>
          <w:szCs w:val="24"/>
          <w:lang w:eastAsia="ru-RU"/>
        </w:rPr>
        <w:br/>
        <w:t>Проблема патриотического воспитания требует изучения и всестороннего анализа происходящих в обществе изменений, процессов и явлений, оказывающих влияние на общественное сознание, мнения, настроения, традиции, взаимоотношения, на процесс воспитания и практику социально-педагогической деятельности в стране. Особое значение приобретает поиск и разработка новых подходов к воспитанию школьников, учитывающих систему их ценностей и интересов, соответствующих тенденциям развития казахстанского общества и системы образования. </w:t>
      </w:r>
      <w:r>
        <w:rPr>
          <w:rFonts w:ascii="Times New Roman" w:hAnsi="Times New Roman"/>
          <w:sz w:val="24"/>
          <w:szCs w:val="24"/>
          <w:lang w:eastAsia="ru-RU"/>
        </w:rPr>
        <w:br/>
        <w:t>Актуальность педагогического наблюдения за проблемой патриотического воспитания у современных казахстанских школьников обосновывается в следующем : 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во-первых, необходимостью более глубокого и всестороннего анализа сущности, содержания, структуры патриотизма, его роли и места в системе воспитания подрастающего поколения в контексте основных изменений, происходящих в обществе и его военной организации. </w:t>
      </w:r>
      <w:r>
        <w:rPr>
          <w:rFonts w:ascii="Times New Roman" w:hAnsi="Times New Roman"/>
          <w:sz w:val="24"/>
          <w:szCs w:val="24"/>
          <w:lang w:eastAsia="ru-RU"/>
        </w:rPr>
        <w:br/>
        <w:t>во-вторых, противоречием между огромным потенциалом патриотизма (особенно духовно-нравственным, социальным, деятельностным) в формировании важнейших качеств современных школьников. </w:t>
      </w:r>
      <w:r>
        <w:rPr>
          <w:rFonts w:ascii="Times New Roman" w:hAnsi="Times New Roman"/>
          <w:sz w:val="24"/>
          <w:szCs w:val="24"/>
          <w:lang w:eastAsia="ru-RU"/>
        </w:rPr>
        <w:br/>
        <w:t>в-третьих, необходимостью коренного улучшения деятельности по воспитанию патриотизма у школьников с учетом их возрастных, психолого-педагогических особенностей, личных и групповых интересов и ценностей, происходящих в обществе изменений на основе создания в начале XXI в. в нашем государстве условий, способствующих патриотическому воспитанию, реализации соответствующих сегодняшним реалиям методов, форм, средств воспитания патриотизма у школьников. </w:t>
      </w:r>
      <w:r>
        <w:rPr>
          <w:rFonts w:ascii="Times New Roman" w:hAnsi="Times New Roman"/>
          <w:sz w:val="24"/>
          <w:szCs w:val="24"/>
          <w:lang w:eastAsia="ru-RU"/>
        </w:rPr>
        <w:br/>
        <w:t>в-четвертых, необходимостью обеспечения большей научности, системности, целеустремленности, активности и результативности патриотического воспитания школьников. </w:t>
      </w:r>
      <w:r>
        <w:rPr>
          <w:rFonts w:ascii="Times New Roman" w:hAnsi="Times New Roman"/>
          <w:sz w:val="24"/>
          <w:szCs w:val="24"/>
          <w:lang w:eastAsia="ru-RU"/>
        </w:rPr>
        <w:br/>
        <w:t>в-пятых, потребностью государства в обеспечении защищенности личности, общества и государства с учетом наличия многочисленных внешних и внутренних угроз национальной безопасности, в первую очередь связанных с резко активизировавшейся деятельностью террористических и экстремистских организаций. </w:t>
      </w:r>
      <w:r>
        <w:rPr>
          <w:rFonts w:ascii="Times New Roman" w:hAnsi="Times New Roman"/>
          <w:sz w:val="24"/>
          <w:szCs w:val="24"/>
          <w:lang w:eastAsia="ru-RU"/>
        </w:rPr>
        <w:br/>
        <w:t>Всё вышеизложенное позволяет сделать вывод о том, что концептуальное и технологическое решение проблемы патриотического воспитания учащихся общеобразовательных школ является весьма актуальным для развития педагогики, в целом для казахстанского общества. </w:t>
      </w:r>
      <w:r>
        <w:rPr>
          <w:rFonts w:ascii="Times New Roman" w:hAnsi="Times New Roman"/>
          <w:sz w:val="24"/>
          <w:szCs w:val="24"/>
          <w:lang w:eastAsia="ru-RU"/>
        </w:rPr>
        <w:br/>
        <w:t>Патриотическое воспитание школьников призвано педагогическими формами и методами формировать и развивать у юного гражданина важнейшие морально-психологические качества, которые необходимы ему и как будущему защитнику Отечества, готовому и способному вносить свой вклад в обеспечение безопасности личности, общества, государства, так и в целом как человеку, личности, труженику, гражданину Казахстана: твердость характера, ответственность, трудолюбие, самоотдача, законопослушность, решительность, настойчивость. </w:t>
      </w:r>
      <w:r>
        <w:rPr>
          <w:rFonts w:ascii="Times New Roman" w:hAnsi="Times New Roman"/>
          <w:sz w:val="24"/>
          <w:szCs w:val="24"/>
          <w:lang w:eastAsia="ru-RU"/>
        </w:rPr>
        <w:br/>
        <w:t>Прежде всего, патриотическое воспитание призвано формировать морально-психологические, личностные качества, необходимые для решения задач обеспечения безопасности Отечества, личности, общества и государства. </w:t>
      </w:r>
      <w:r>
        <w:rPr>
          <w:rFonts w:ascii="Times New Roman" w:hAnsi="Times New Roman"/>
          <w:sz w:val="24"/>
          <w:szCs w:val="24"/>
          <w:lang w:eastAsia="ru-RU"/>
        </w:rPr>
        <w:br/>
        <w:t>Целью патриотического воспитания является формирование у школьников глубокого понимания патриотического долга, готовности встать на защиту Родины и в целом - воспитание граждан, способных обеспечивать безопасность Отечества и его граждан, решение задач укрепления целостности и единства страны, упрочения дружбы народов Казахстана. </w:t>
      </w:r>
      <w:r>
        <w:rPr>
          <w:rFonts w:ascii="Times New Roman" w:hAnsi="Times New Roman"/>
          <w:sz w:val="24"/>
          <w:szCs w:val="24"/>
          <w:lang w:eastAsia="ru-RU"/>
        </w:rPr>
        <w:br/>
        <w:t>С начала XXI в. в Казахстане во многом благодаря усилиям, как руководства страны, так и общественности и непосредственно научного сообщества, гуманитариев, педагогов, работников сферы образования отмечаются процессы возрождения и активизации воспитательной составляющей в деятельности образовательных учреждений, силовых структур. Происходит переоценка ценностей, возрождение значения и востребованности гражданских, патриотических взглядов и убеждений. </w:t>
      </w:r>
      <w:r>
        <w:rPr>
          <w:rFonts w:ascii="Times New Roman" w:hAnsi="Times New Roman"/>
          <w:sz w:val="24"/>
          <w:szCs w:val="24"/>
          <w:lang w:eastAsia="ru-RU"/>
        </w:rPr>
        <w:br/>
        <w:t>Складывается понимание того, что чувство национального самосознания и чувство любви к Отечеству должны формироваться не стихийно, а быть воспитаны в человеке семьей, школой, системой образования. С самого раннего возраста нужно закладывать в молодежи патриотизм с помощью родителей и в дальнейшем воспитывать его в учреждениях образования на всех его ступенях и уровнях. </w:t>
      </w:r>
      <w:r>
        <w:rPr>
          <w:rFonts w:ascii="Times New Roman" w:hAnsi="Times New Roman"/>
          <w:sz w:val="24"/>
          <w:szCs w:val="24"/>
          <w:lang w:eastAsia="ru-RU"/>
        </w:rPr>
        <w:br/>
        <w:t>Следовательно, задача воспитания граждан-патриотов, стоящая перед педагогами, работниками сферы образования, весьма сложная и ответственная. 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С учетом указанных обстоятельств необходимо определить, комплекс каких форм, методов, приемов патриотического воспитания позволит педагогам, участникам процесса воспитания достигнуть требуемого результата - привить современному школьнику чувства патриотизма, гражданственности и соответствующие личностные качества. </w:t>
      </w:r>
      <w:r>
        <w:rPr>
          <w:rFonts w:ascii="Times New Roman" w:hAnsi="Times New Roman"/>
          <w:sz w:val="24"/>
          <w:szCs w:val="24"/>
          <w:lang w:eastAsia="ru-RU"/>
        </w:rPr>
        <w:br/>
        <w:t>Непосредственной нормативно-правовой основой патриотического воспитания являются такие правовые документы: Конституция Республики Казахстан, " Государственная программа патриотического воспитания граждан Республики Казахстан на 2006-2008 годы", Закон Республики Казахстан "О правах ребенка" </w:t>
      </w:r>
      <w:r>
        <w:rPr>
          <w:rFonts w:ascii="Times New Roman" w:hAnsi="Times New Roman"/>
          <w:sz w:val="24"/>
          <w:szCs w:val="24"/>
          <w:lang w:eastAsia="ru-RU"/>
        </w:rPr>
        <w:br/>
        <w:t>В целом можно выделить следующие направления патриотического воспитания школьников: </w:t>
      </w:r>
      <w:r>
        <w:rPr>
          <w:rFonts w:ascii="Times New Roman" w:hAnsi="Times New Roman"/>
          <w:sz w:val="24"/>
          <w:szCs w:val="24"/>
          <w:lang w:eastAsia="ru-RU"/>
        </w:rPr>
        <w:br/>
        <w:t>1) воспитание на истории и традициях государства и общества: </w:t>
      </w:r>
      <w:r>
        <w:rPr>
          <w:rFonts w:ascii="Times New Roman" w:hAnsi="Times New Roman"/>
          <w:sz w:val="24"/>
          <w:szCs w:val="24"/>
          <w:lang w:eastAsia="ru-RU"/>
        </w:rPr>
        <w:br/>
        <w:t>- изучение истории Отечества; </w:t>
      </w:r>
      <w:r>
        <w:rPr>
          <w:rFonts w:ascii="Times New Roman" w:hAnsi="Times New Roman"/>
          <w:sz w:val="24"/>
          <w:szCs w:val="24"/>
          <w:lang w:eastAsia="ru-RU"/>
        </w:rPr>
        <w:br/>
        <w:t>- мероприятия по увековечиванию памяти павших в борьбе за независимость Родины (шефство над памятниками и братскими захоронениями; вахты памяти; выставление почетного караула у памятников, возложение цветов; проведение митингов и других патриотических мероприятий на местах захоронения воинов и в других памятных местах); </w:t>
      </w:r>
      <w:r>
        <w:rPr>
          <w:rFonts w:ascii="Times New Roman" w:hAnsi="Times New Roman"/>
          <w:sz w:val="24"/>
          <w:szCs w:val="24"/>
          <w:lang w:eastAsia="ru-RU"/>
        </w:rPr>
        <w:br/>
        <w:t>- создание музеев, аллей, выставок боевой славы в образовательных учреждениях; </w:t>
      </w:r>
      <w:r>
        <w:rPr>
          <w:rFonts w:ascii="Times New Roman" w:hAnsi="Times New Roman"/>
          <w:sz w:val="24"/>
          <w:szCs w:val="24"/>
          <w:lang w:eastAsia="ru-RU"/>
        </w:rPr>
        <w:br/>
        <w:t>- проведение экскурсий, уроков мужества, встреч с ветеранами Великой Отечественной и других войн, участниками боевых действий; </w:t>
      </w:r>
      <w:r>
        <w:rPr>
          <w:rFonts w:ascii="Times New Roman" w:hAnsi="Times New Roman"/>
          <w:sz w:val="24"/>
          <w:szCs w:val="24"/>
          <w:lang w:eastAsia="ru-RU"/>
        </w:rPr>
        <w:br/>
        <w:t>- празднование памятных дат, организация концертов, выставок, викторин, конкурсов, просмотров видеофильмов и др.; </w:t>
      </w:r>
      <w:r>
        <w:rPr>
          <w:rFonts w:ascii="Times New Roman" w:hAnsi="Times New Roman"/>
          <w:sz w:val="24"/>
          <w:szCs w:val="24"/>
          <w:lang w:eastAsia="ru-RU"/>
        </w:rPr>
        <w:br/>
        <w:t>2) военно-спортивное воспитание: </w:t>
      </w:r>
      <w:r>
        <w:rPr>
          <w:rFonts w:ascii="Times New Roman" w:hAnsi="Times New Roman"/>
          <w:sz w:val="24"/>
          <w:szCs w:val="24"/>
          <w:lang w:eastAsia="ru-RU"/>
        </w:rPr>
        <w:br/>
        <w:t>- организация туристских слетов и походов по местам боевой, воинской славы, спартакиад и спортивных соревнований, посвященных памятным датам в истории России, Вооруженных сил, других силовых ведомств; </w:t>
      </w:r>
      <w:r>
        <w:rPr>
          <w:rFonts w:ascii="Times New Roman" w:hAnsi="Times New Roman"/>
          <w:sz w:val="24"/>
          <w:szCs w:val="24"/>
          <w:lang w:eastAsia="ru-RU"/>
        </w:rPr>
        <w:br/>
        <w:t>- организация и участие в военно-спортивных играх, которые в комплексе решают задачи патриотического воспитания: организационное укрепление коллектива школьников, развитие общественной активности молодежи, формирование качеств, необходимых гражданину, защитнику Отечества; </w:t>
      </w:r>
      <w:r>
        <w:rPr>
          <w:rFonts w:ascii="Times New Roman" w:hAnsi="Times New Roman"/>
          <w:sz w:val="24"/>
          <w:szCs w:val="24"/>
          <w:lang w:eastAsia="ru-RU"/>
        </w:rPr>
        <w:br/>
        <w:t>- проведение месячников оборонно-массовой и спортивно-оздоровительной работы, военно-спортивных эстафет и праздников, Дня защитника Отечества, дней милиции, внутренних войск, спасателя и т. п.; </w:t>
      </w:r>
      <w:r>
        <w:rPr>
          <w:rFonts w:ascii="Times New Roman" w:hAnsi="Times New Roman"/>
          <w:sz w:val="24"/>
          <w:szCs w:val="24"/>
          <w:lang w:eastAsia="ru-RU"/>
        </w:rPr>
        <w:br/>
        <w:t>3) воспитание через взаимосвязь и взаимодействие школьных и воинских коллективов: </w:t>
      </w:r>
      <w:r>
        <w:rPr>
          <w:rFonts w:ascii="Times New Roman" w:hAnsi="Times New Roman"/>
          <w:sz w:val="24"/>
          <w:szCs w:val="24"/>
          <w:lang w:eastAsia="ru-RU"/>
        </w:rPr>
        <w:br/>
        <w:t>- участие военнослужащих в организации и ведении военно-прикладных кружков и секций для школьников; </w:t>
      </w:r>
      <w:r>
        <w:rPr>
          <w:rFonts w:ascii="Times New Roman" w:hAnsi="Times New Roman"/>
          <w:sz w:val="24"/>
          <w:szCs w:val="24"/>
          <w:lang w:eastAsia="ru-RU"/>
        </w:rPr>
        <w:br/>
        <w:t>- организация оборонно-спортивных лагерей, военно-полевых сборов; </w:t>
      </w:r>
      <w:r>
        <w:rPr>
          <w:rFonts w:ascii="Times New Roman" w:hAnsi="Times New Roman"/>
          <w:sz w:val="24"/>
          <w:szCs w:val="24"/>
          <w:lang w:eastAsia="ru-RU"/>
        </w:rPr>
        <w:br/>
        <w:t>- проведение встреч с военнослужащими, сотрудниками правоохранительных органов. </w:t>
      </w:r>
      <w:r>
        <w:rPr>
          <w:rFonts w:ascii="Times New Roman" w:hAnsi="Times New Roman"/>
          <w:sz w:val="24"/>
          <w:szCs w:val="24"/>
          <w:lang w:eastAsia="ru-RU"/>
        </w:rPr>
        <w:br/>
        <w:t>Героические события отечественной истории, выдающиеся достижения страны в области политики, науки, военного дела, культуры и спорта еще сохранили качества нравственных идеалов для граждан, что создает реальные предпосылки проведения мероприятий патриотического воспитания учащихся. </w:t>
      </w:r>
      <w:r>
        <w:rPr>
          <w:rFonts w:ascii="Times New Roman" w:hAnsi="Times New Roman"/>
          <w:sz w:val="24"/>
          <w:szCs w:val="24"/>
          <w:lang w:eastAsia="ru-RU"/>
        </w:rPr>
        <w:br/>
        <w:t>Главная цель патриотического воспитания современных школьников может быть сформулирована следующим образом: воспитание патриотизма как важнейшей духовно-нравственной и социальной ценности, воспитание и развитие школьника, обладающего важнейшими социально значимыми качествами, способного проявить их в созидательном процессе в интересах своей личности, государства и общества, в том числе и в тех видах деятельности, которые связаны с обеспечением его защиты и безопасности. </w:t>
      </w:r>
      <w:r>
        <w:rPr>
          <w:rFonts w:ascii="Times New Roman" w:hAnsi="Times New Roman"/>
          <w:sz w:val="24"/>
          <w:szCs w:val="24"/>
          <w:lang w:eastAsia="ru-RU"/>
        </w:rPr>
        <w:br/>
        <w:t>Из общей цели воспитания вытекают следующие задачи: </w:t>
      </w:r>
      <w:r>
        <w:rPr>
          <w:rFonts w:ascii="Times New Roman" w:hAnsi="Times New Roman"/>
          <w:sz w:val="24"/>
          <w:szCs w:val="24"/>
          <w:lang w:eastAsia="ru-RU"/>
        </w:rPr>
        <w:br/>
        <w:t>- мировоззренческая подготовка молодежи, приобщение молодежи к системе социокультурных ценностей, отражающих богатство и своеобразие истории и культуры нашего Казахстана; 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- создание условий для проявления гражданственности, патриотизма, достойного выполнения гражданского и воинского долга; </w:t>
      </w:r>
      <w:r>
        <w:rPr>
          <w:rFonts w:ascii="Times New Roman" w:hAnsi="Times New Roman"/>
          <w:sz w:val="24"/>
          <w:szCs w:val="24"/>
          <w:lang w:eastAsia="ru-RU"/>
        </w:rPr>
        <w:br/>
        <w:t>- воспитание уважения к закону, нормам коллективной жизни, развитие социальной и гражданской ответственности; </w:t>
      </w:r>
      <w:r>
        <w:rPr>
          <w:rFonts w:ascii="Times New Roman" w:hAnsi="Times New Roman"/>
          <w:sz w:val="24"/>
          <w:szCs w:val="24"/>
          <w:lang w:eastAsia="ru-RU"/>
        </w:rPr>
        <w:br/>
        <w:t>- воспитание положительного отношения к труду как важнейшей ценности в жизни, развитие потребности в труде на благо общества, государства; </w:t>
      </w:r>
      <w:r>
        <w:rPr>
          <w:rFonts w:ascii="Times New Roman" w:hAnsi="Times New Roman"/>
          <w:sz w:val="24"/>
          <w:szCs w:val="24"/>
          <w:lang w:eastAsia="ru-RU"/>
        </w:rPr>
        <w:br/>
        <w:t>- формирование и развитие потребности к духовной жизни, в нравственно здоровом образе жизни, способности жить счастливой жизнью с семьей, близкими людьми, поддерживать благоприятный климат в коллективе. </w:t>
      </w:r>
      <w:r>
        <w:rPr>
          <w:rFonts w:ascii="Times New Roman" w:hAnsi="Times New Roman"/>
          <w:sz w:val="24"/>
          <w:szCs w:val="24"/>
          <w:lang w:eastAsia="ru-RU"/>
        </w:rPr>
        <w:br/>
        <w:t>Главной задачей патриотического воспитания, определяемой его целью, является повышение эффективности этой деятельности, особенно за счет более целенаправленного воспитания школьников в духе высокой социальной активности, мобилизация всех сил общества, его социальных и государственных институтов на активное участие в создании и реализации необходимых условий для воспитания патриотизма у школьников как духовно-нравственной и социально значимой составляющей развития Казахстана. </w:t>
      </w:r>
      <w:r>
        <w:rPr>
          <w:rFonts w:ascii="Times New Roman" w:hAnsi="Times New Roman"/>
          <w:sz w:val="24"/>
          <w:szCs w:val="24"/>
          <w:lang w:eastAsia="ru-RU"/>
        </w:rPr>
        <w:br/>
        <w:t>Таким образом, можно сделать вывод о возможности и целесообразности рассмотрения и реализации патриотического воспитания современных школьников как педагогической программы, включающей совокупность средств, форм, методов, приемов, обеспечивающих достижение целей патриотического воспитания. При этом основную нагрузку по военно-патриотическому воспитанию подрастающего поколения должны нести образовательные учреждения, среди которых особую роль призваны играть общеобразовательные школы.</w:t>
      </w:r>
    </w:p>
    <w:p w:rsidR="00840D2B" w:rsidRDefault="00840D2B" w:rsidP="00840D2B">
      <w:pPr>
        <w:pStyle w:val="a3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Казахстанское общество, в котором знания и здоровье становятся капиталом и главным ресурсом экономики, формирует устойчивый и долговременный запрос на личность активную и неординарную, яркую и свободную, здоровую и самобытную, инициативную, интеллектуально, физически, психически, эмоционально, духовно и умственноразвитую, творческую и высокопрофессиональную.</w:t>
      </w:r>
    </w:p>
    <w:p w:rsidR="00840D2B" w:rsidRDefault="00840D2B" w:rsidP="00840D2B">
      <w:pPr>
        <w:pStyle w:val="a3"/>
        <w:rPr>
          <w:rFonts w:ascii="Times New Roman" w:hAnsi="Times New Roman"/>
          <w:b/>
          <w:color w:val="333333"/>
          <w:sz w:val="24"/>
          <w:szCs w:val="24"/>
        </w:rPr>
      </w:pPr>
    </w:p>
    <w:p w:rsidR="00840D2B" w:rsidRDefault="00840D2B" w:rsidP="00840D2B">
      <w:pPr>
        <w:pStyle w:val="a3"/>
        <w:rPr>
          <w:rFonts w:ascii="Times New Roman" w:hAnsi="Times New Roman"/>
          <w:b/>
          <w:color w:val="333333"/>
          <w:sz w:val="24"/>
          <w:szCs w:val="24"/>
        </w:rPr>
      </w:pPr>
    </w:p>
    <w:p w:rsidR="00840D2B" w:rsidRDefault="00840D2B" w:rsidP="00840D2B">
      <w:pPr>
        <w:pStyle w:val="a3"/>
        <w:rPr>
          <w:rFonts w:ascii="Times New Roman" w:hAnsi="Times New Roman"/>
          <w:b/>
          <w:color w:val="333333"/>
          <w:sz w:val="24"/>
          <w:szCs w:val="24"/>
        </w:rPr>
      </w:pPr>
    </w:p>
    <w:p w:rsidR="00840D2B" w:rsidRDefault="00840D2B" w:rsidP="00840D2B">
      <w:pPr>
        <w:pStyle w:val="a3"/>
        <w:rPr>
          <w:rFonts w:ascii="Times New Roman" w:hAnsi="Times New Roman"/>
          <w:b/>
          <w:color w:val="333333"/>
          <w:sz w:val="24"/>
          <w:szCs w:val="24"/>
        </w:rPr>
      </w:pPr>
    </w:p>
    <w:p w:rsidR="00840D2B" w:rsidRDefault="00840D2B" w:rsidP="00840D2B">
      <w:pPr>
        <w:pStyle w:val="a3"/>
        <w:rPr>
          <w:rFonts w:ascii="Times New Roman" w:hAnsi="Times New Roman"/>
          <w:b/>
          <w:color w:val="333333"/>
          <w:sz w:val="24"/>
          <w:szCs w:val="24"/>
        </w:rPr>
      </w:pPr>
    </w:p>
    <w:p w:rsidR="00840D2B" w:rsidRDefault="00840D2B" w:rsidP="00840D2B">
      <w:pPr>
        <w:pStyle w:val="a3"/>
        <w:rPr>
          <w:rFonts w:ascii="Times New Roman" w:hAnsi="Times New Roman"/>
          <w:b/>
          <w:color w:val="333333"/>
          <w:sz w:val="24"/>
          <w:szCs w:val="24"/>
        </w:rPr>
      </w:pPr>
    </w:p>
    <w:p w:rsidR="00840D2B" w:rsidRDefault="00840D2B" w:rsidP="00840D2B">
      <w:pPr>
        <w:pStyle w:val="a3"/>
        <w:rPr>
          <w:rFonts w:ascii="Times New Roman" w:hAnsi="Times New Roman"/>
          <w:b/>
          <w:color w:val="333333"/>
          <w:sz w:val="24"/>
          <w:szCs w:val="24"/>
        </w:rPr>
      </w:pPr>
    </w:p>
    <w:p w:rsidR="00840D2B" w:rsidRDefault="00840D2B" w:rsidP="00840D2B">
      <w:pPr>
        <w:pStyle w:val="a3"/>
        <w:rPr>
          <w:rFonts w:ascii="Times New Roman" w:hAnsi="Times New Roman"/>
          <w:b/>
          <w:color w:val="333333"/>
          <w:sz w:val="24"/>
          <w:szCs w:val="24"/>
        </w:rPr>
      </w:pPr>
    </w:p>
    <w:p w:rsidR="00840D2B" w:rsidRDefault="00840D2B" w:rsidP="00840D2B">
      <w:pPr>
        <w:pStyle w:val="a3"/>
        <w:rPr>
          <w:rFonts w:ascii="Times New Roman" w:hAnsi="Times New Roman"/>
          <w:b/>
          <w:color w:val="333333"/>
          <w:sz w:val="24"/>
          <w:szCs w:val="24"/>
        </w:rPr>
      </w:pPr>
    </w:p>
    <w:p w:rsidR="00106395" w:rsidRDefault="00106395"/>
    <w:sectPr w:rsidR="0010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40D2B"/>
    <w:rsid w:val="00106395"/>
    <w:rsid w:val="0084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0D2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1903</Words>
  <Characters>10849</Characters>
  <Application>Microsoft Office Word</Application>
  <DocSecurity>0</DocSecurity>
  <Lines>90</Lines>
  <Paragraphs>25</Paragraphs>
  <ScaleCrop>false</ScaleCrop>
  <Company>Grizli777</Company>
  <LinksUpToDate>false</LinksUpToDate>
  <CharactersWithSpaces>12727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2017-05-04T11:33:00Z</dcterms:created>
  <dcterms:modified xsi:type="dcterms:W3CDTF">2017-05-04T11:34:00Z</dcterms:modified>
</cp:coreProperties>
</file>