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F" w:rsidRPr="004A4FD8" w:rsidRDefault="004A4FD8" w:rsidP="004A4FD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A4FD8">
        <w:rPr>
          <w:rFonts w:ascii="Times New Roman" w:hAnsi="Times New Roman" w:cs="Times New Roman"/>
          <w:sz w:val="32"/>
          <w:szCs w:val="32"/>
        </w:rPr>
        <w:t xml:space="preserve">Каждую неделю в Краснокардонской ОШ в рамках летней детской площадки проходят экскурсии в лес, где дети с удовольствием играют, рисуют, участвуют в маленьких соревнованиях между собой.  </w:t>
      </w:r>
    </w:p>
    <w:sectPr w:rsidR="005027BF" w:rsidRPr="004A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FD8"/>
    <w:rsid w:val="004A4FD8"/>
    <w:rsid w:val="0050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2017-06-15T11:47:00Z</dcterms:created>
  <dcterms:modified xsi:type="dcterms:W3CDTF">2017-06-15T11:51:00Z</dcterms:modified>
</cp:coreProperties>
</file>